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61" w:rsidRPr="00C01620" w:rsidRDefault="00780261" w:rsidP="00780261">
      <w:pPr>
        <w:jc w:val="center"/>
        <w:rPr>
          <w:b/>
          <w:i/>
          <w:lang w:val="ru-RU"/>
        </w:rPr>
      </w:pPr>
      <w:r w:rsidRPr="00C01620">
        <w:rPr>
          <w:b/>
          <w:i/>
          <w:lang w:val="ru-RU"/>
        </w:rPr>
        <w:t>ОТЧЕТ  ОБ  ИТОГАХ ГОЛОСОВАНИЯ</w:t>
      </w:r>
    </w:p>
    <w:p w:rsidR="00780261" w:rsidRPr="00C01620" w:rsidRDefault="00780261" w:rsidP="00780261">
      <w:pPr>
        <w:jc w:val="center"/>
        <w:rPr>
          <w:b/>
          <w:i/>
          <w:lang w:val="ru-RU"/>
        </w:rPr>
      </w:pPr>
      <w:r w:rsidRPr="00C01620">
        <w:rPr>
          <w:b/>
          <w:i/>
          <w:lang w:val="ru-RU"/>
        </w:rPr>
        <w:t>НА ВНЕОЧЕРЕДНОМ  ОБЩЕМ СОБРАНИИ АКЦИОНЕРОВ</w:t>
      </w:r>
    </w:p>
    <w:p w:rsidR="00780261" w:rsidRPr="00C01620" w:rsidRDefault="00780261" w:rsidP="00780261">
      <w:pPr>
        <w:jc w:val="center"/>
        <w:rPr>
          <w:b/>
          <w:i/>
          <w:lang w:val="ru-RU"/>
        </w:rPr>
      </w:pPr>
      <w:r w:rsidRPr="00C01620">
        <w:rPr>
          <w:b/>
          <w:i/>
          <w:lang w:val="ru-RU"/>
        </w:rPr>
        <w:t xml:space="preserve">АО «ЛИТИЙ-ЭЛЕМЕНТ» </w:t>
      </w:r>
    </w:p>
    <w:p w:rsidR="00780261" w:rsidRDefault="00780261" w:rsidP="00780261">
      <w:pPr>
        <w:jc w:val="center"/>
        <w:rPr>
          <w:b/>
          <w:i/>
          <w:lang w:val="ru-RU"/>
        </w:rPr>
      </w:pPr>
    </w:p>
    <w:p w:rsidR="00780261" w:rsidRDefault="00780261" w:rsidP="00780261">
      <w:pPr>
        <w:rPr>
          <w:lang w:val="ru-RU"/>
        </w:rPr>
      </w:pPr>
    </w:p>
    <w:p w:rsidR="00780261" w:rsidRPr="00C338DB" w:rsidRDefault="00780261" w:rsidP="00780261">
      <w:pPr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</w:rPr>
      </w:pPr>
      <w:r w:rsidRPr="00C338DB">
        <w:rPr>
          <w:b/>
          <w:color w:val="000000"/>
          <w:spacing w:val="-9"/>
        </w:rPr>
        <w:t>Полное фирменное наименования Общества:</w:t>
      </w:r>
      <w:r w:rsidRPr="00C338DB">
        <w:rPr>
          <w:color w:val="000000"/>
          <w:spacing w:val="-9"/>
        </w:rPr>
        <w:t xml:space="preserve"> а</w:t>
      </w:r>
      <w:r w:rsidRPr="00C338DB">
        <w:rPr>
          <w:color w:val="000000"/>
          <w:spacing w:val="-8"/>
        </w:rPr>
        <w:t>кционерное общество</w:t>
      </w:r>
      <w:r w:rsidRPr="00C338DB">
        <w:rPr>
          <w:color w:val="000000"/>
          <w:spacing w:val="-8"/>
          <w:lang w:val="ru-RU"/>
        </w:rPr>
        <w:t xml:space="preserve"> </w:t>
      </w:r>
      <w:r w:rsidRPr="00C338DB">
        <w:rPr>
          <w:color w:val="000000"/>
          <w:spacing w:val="-8"/>
        </w:rPr>
        <w:t>«</w:t>
      </w:r>
      <w:r w:rsidRPr="00C338DB">
        <w:rPr>
          <w:color w:val="000000"/>
          <w:spacing w:val="-8"/>
          <w:lang w:val="ru-RU"/>
        </w:rPr>
        <w:t>Литий-Элемент»</w:t>
      </w:r>
      <w:r w:rsidRPr="00C338DB">
        <w:rPr>
          <w:color w:val="000000"/>
          <w:spacing w:val="-8"/>
        </w:rPr>
        <w:t xml:space="preserve"> (далее – Общество).</w:t>
      </w:r>
    </w:p>
    <w:p w:rsidR="00780261" w:rsidRPr="00C338DB" w:rsidRDefault="00780261" w:rsidP="00780261">
      <w:pPr>
        <w:shd w:val="clear" w:color="auto" w:fill="FFFFFF"/>
        <w:ind w:right="-60" w:firstLine="708"/>
        <w:jc w:val="both"/>
        <w:rPr>
          <w:lang w:val="ru-RU"/>
        </w:rPr>
      </w:pPr>
      <w:r w:rsidRPr="00C338DB">
        <w:rPr>
          <w:b/>
          <w:color w:val="000000"/>
          <w:spacing w:val="-9"/>
        </w:rPr>
        <w:t>Место нахождения Общества</w:t>
      </w:r>
      <w:r w:rsidRPr="00C338DB">
        <w:rPr>
          <w:color w:val="000000"/>
          <w:spacing w:val="-9"/>
        </w:rPr>
        <w:t>:</w:t>
      </w:r>
      <w:r w:rsidRPr="00C338DB">
        <w:rPr>
          <w:color w:val="000000"/>
          <w:spacing w:val="-9"/>
          <w:lang w:val="ru-RU"/>
        </w:rPr>
        <w:t xml:space="preserve"> 410015</w:t>
      </w:r>
      <w:r w:rsidRPr="00C338DB">
        <w:t>,</w:t>
      </w:r>
      <w:r w:rsidR="003E4412" w:rsidRPr="00C338DB">
        <w:rPr>
          <w:lang w:val="ru-RU"/>
        </w:rPr>
        <w:t xml:space="preserve"> </w:t>
      </w:r>
      <w:r w:rsidRPr="00C338DB">
        <w:t>г.</w:t>
      </w:r>
      <w:r w:rsidRPr="00C338DB">
        <w:rPr>
          <w:lang w:val="ru-RU"/>
        </w:rPr>
        <w:t>Саратов</w:t>
      </w:r>
      <w:r w:rsidRPr="00C338DB">
        <w:t>, ул.</w:t>
      </w:r>
      <w:r w:rsidR="003E4412" w:rsidRPr="00C338DB">
        <w:rPr>
          <w:lang w:val="ru-RU"/>
        </w:rPr>
        <w:t xml:space="preserve"> им. Орджоникидзе Г.К., </w:t>
      </w:r>
      <w:r w:rsidRPr="00C338DB">
        <w:rPr>
          <w:lang w:val="ru-RU"/>
        </w:rPr>
        <w:t>д. 11 «А».</w:t>
      </w:r>
    </w:p>
    <w:p w:rsidR="00780261" w:rsidRPr="00C338DB" w:rsidRDefault="003E4412" w:rsidP="00780261">
      <w:pPr>
        <w:shd w:val="clear" w:color="auto" w:fill="FFFFFF"/>
        <w:ind w:right="-60" w:firstLine="708"/>
        <w:jc w:val="both"/>
        <w:rPr>
          <w:lang w:val="ru-RU"/>
        </w:rPr>
      </w:pPr>
      <w:r w:rsidRPr="00C338DB">
        <w:rPr>
          <w:b/>
          <w:color w:val="000000"/>
          <w:spacing w:val="-9"/>
        </w:rPr>
        <w:t xml:space="preserve">Место проведения </w:t>
      </w:r>
      <w:r w:rsidRPr="00C338DB">
        <w:rPr>
          <w:b/>
          <w:color w:val="000000"/>
          <w:spacing w:val="-9"/>
          <w:lang w:val="ru-RU"/>
        </w:rPr>
        <w:t>о</w:t>
      </w:r>
      <w:r w:rsidR="00780261" w:rsidRPr="00C338DB">
        <w:rPr>
          <w:b/>
          <w:color w:val="000000"/>
          <w:spacing w:val="-9"/>
        </w:rPr>
        <w:t>бщего собрания акционеров:</w:t>
      </w:r>
      <w:r w:rsidR="00780261" w:rsidRPr="00C338DB">
        <w:rPr>
          <w:color w:val="000000"/>
          <w:spacing w:val="-9"/>
        </w:rPr>
        <w:t xml:space="preserve"> </w:t>
      </w:r>
      <w:r w:rsidR="00780261" w:rsidRPr="00C338DB">
        <w:rPr>
          <w:color w:val="000000"/>
          <w:spacing w:val="-9"/>
          <w:lang w:val="ru-RU"/>
        </w:rPr>
        <w:t>410015</w:t>
      </w:r>
      <w:r w:rsidR="00780261" w:rsidRPr="00C338DB">
        <w:t>, г.</w:t>
      </w:r>
      <w:r w:rsidR="00780261" w:rsidRPr="00C338DB">
        <w:rPr>
          <w:lang w:val="ru-RU"/>
        </w:rPr>
        <w:t>Саратов</w:t>
      </w:r>
      <w:r w:rsidR="00780261" w:rsidRPr="00C338DB">
        <w:t>, ул.</w:t>
      </w:r>
      <w:r w:rsidR="00780261" w:rsidRPr="00C338DB">
        <w:rPr>
          <w:lang w:val="ru-RU"/>
        </w:rPr>
        <w:t xml:space="preserve"> им</w:t>
      </w:r>
      <w:r w:rsidRPr="00C338DB">
        <w:rPr>
          <w:lang w:val="ru-RU"/>
        </w:rPr>
        <w:t>. Орджоникидзе Г.К.,</w:t>
      </w:r>
      <w:r w:rsidR="00780261" w:rsidRPr="00C338DB">
        <w:rPr>
          <w:lang w:val="ru-RU"/>
        </w:rPr>
        <w:t xml:space="preserve"> д. 11 «А».</w:t>
      </w:r>
    </w:p>
    <w:p w:rsidR="00780261" w:rsidRPr="00C338DB" w:rsidRDefault="00780261" w:rsidP="00780261">
      <w:pPr>
        <w:shd w:val="clear" w:color="auto" w:fill="FFFFFF"/>
        <w:ind w:right="-60" w:firstLine="708"/>
        <w:jc w:val="both"/>
        <w:rPr>
          <w:color w:val="000000"/>
          <w:spacing w:val="-9"/>
          <w:lang w:val="ru-RU"/>
        </w:rPr>
      </w:pPr>
      <w:r w:rsidRPr="00C338DB">
        <w:rPr>
          <w:b/>
          <w:color w:val="000000"/>
          <w:spacing w:val="-9"/>
        </w:rPr>
        <w:t>Вид Общего собрания</w:t>
      </w:r>
      <w:r w:rsidRPr="00C338DB">
        <w:rPr>
          <w:color w:val="000000"/>
          <w:spacing w:val="-9"/>
        </w:rPr>
        <w:t xml:space="preserve">: </w:t>
      </w:r>
      <w:r w:rsidRPr="00C338DB">
        <w:rPr>
          <w:color w:val="000000"/>
          <w:spacing w:val="-9"/>
          <w:lang w:val="ru-RU"/>
        </w:rPr>
        <w:t>внеочередное.</w:t>
      </w:r>
    </w:p>
    <w:p w:rsidR="003E4412" w:rsidRPr="00C338DB" w:rsidRDefault="003E4412" w:rsidP="003E4412">
      <w:pPr>
        <w:ind w:firstLine="708"/>
        <w:jc w:val="both"/>
        <w:rPr>
          <w:color w:val="000000"/>
          <w:spacing w:val="-10"/>
          <w:lang w:val="ru-RU"/>
        </w:rPr>
      </w:pPr>
      <w:r w:rsidRPr="00C338DB">
        <w:rPr>
          <w:b/>
          <w:color w:val="000000"/>
          <w:spacing w:val="-9"/>
        </w:rPr>
        <w:t xml:space="preserve">Форма проведения </w:t>
      </w:r>
      <w:r w:rsidRPr="00C338DB">
        <w:rPr>
          <w:b/>
          <w:color w:val="000000"/>
          <w:spacing w:val="-9"/>
          <w:lang w:val="ru-RU"/>
        </w:rPr>
        <w:t>о</w:t>
      </w:r>
      <w:r w:rsidR="00780261" w:rsidRPr="00C338DB">
        <w:rPr>
          <w:b/>
          <w:color w:val="000000"/>
          <w:spacing w:val="-9"/>
        </w:rPr>
        <w:t>бщего собрания акционеров:</w:t>
      </w:r>
      <w:r w:rsidR="00780261" w:rsidRPr="00C338DB">
        <w:rPr>
          <w:color w:val="000000"/>
          <w:spacing w:val="-9"/>
        </w:rPr>
        <w:t xml:space="preserve"> </w:t>
      </w:r>
      <w:r w:rsidRPr="00C338DB">
        <w:rPr>
          <w:color w:val="000000"/>
          <w:spacing w:val="-4"/>
          <w:lang w:val="ru-RU"/>
        </w:rPr>
        <w:t xml:space="preserve"> </w:t>
      </w:r>
      <w:r w:rsidRPr="00C338DB">
        <w:t xml:space="preserve">заочное голосование для принятия решений по вопросам, </w:t>
      </w:r>
      <w:r w:rsidRPr="00C338DB">
        <w:rPr>
          <w:lang w:val="ru-RU"/>
        </w:rPr>
        <w:t xml:space="preserve">    </w:t>
      </w:r>
      <w:r w:rsidRPr="00C338DB">
        <w:t xml:space="preserve">поставленным </w:t>
      </w:r>
      <w:r w:rsidRPr="00C338DB">
        <w:rPr>
          <w:lang w:val="ru-RU"/>
        </w:rPr>
        <w:t xml:space="preserve">     </w:t>
      </w:r>
      <w:r w:rsidRPr="00C338DB">
        <w:t>на голосование, с  предварительным направле</w:t>
      </w:r>
      <w:r w:rsidRPr="00C338DB">
        <w:rPr>
          <w:lang w:val="ru-RU"/>
        </w:rPr>
        <w:t>-</w:t>
      </w:r>
      <w:r w:rsidRPr="00C338DB">
        <w:t xml:space="preserve">нием (вручением) </w:t>
      </w:r>
      <w:r w:rsidRPr="00C338DB">
        <w:rPr>
          <w:lang w:val="ru-RU"/>
        </w:rPr>
        <w:t xml:space="preserve"> </w:t>
      </w:r>
      <w:r w:rsidRPr="00C338DB">
        <w:t>бюллетеней для голосования</w:t>
      </w:r>
      <w:r w:rsidRPr="00C338DB">
        <w:rPr>
          <w:lang w:val="ru-RU"/>
        </w:rPr>
        <w:t xml:space="preserve"> </w:t>
      </w:r>
      <w:r w:rsidRPr="00C338DB">
        <w:rPr>
          <w:color w:val="000000"/>
          <w:spacing w:val="-8"/>
          <w:lang w:val="ru-RU"/>
        </w:rPr>
        <w:t xml:space="preserve">до проведения внеочередного общего </w:t>
      </w:r>
      <w:r w:rsidRPr="00C338DB">
        <w:rPr>
          <w:color w:val="000000"/>
          <w:spacing w:val="-10"/>
          <w:lang w:val="ru-RU"/>
        </w:rPr>
        <w:t>собрания акционеров.</w:t>
      </w:r>
    </w:p>
    <w:p w:rsidR="00C2317D" w:rsidRPr="00C338DB" w:rsidRDefault="003E4412" w:rsidP="00CB7D2D">
      <w:pPr>
        <w:ind w:left="708"/>
        <w:jc w:val="both"/>
        <w:rPr>
          <w:lang w:val="ru-RU"/>
        </w:rPr>
      </w:pPr>
      <w:r w:rsidRPr="00C338DB">
        <w:rPr>
          <w:b/>
        </w:rPr>
        <w:t>Дата проведения внеочередного  общего собрания акционеров</w:t>
      </w:r>
      <w:r w:rsidRPr="00C338DB">
        <w:t xml:space="preserve">: « </w:t>
      </w:r>
      <w:r w:rsidRPr="00C338DB">
        <w:rPr>
          <w:lang w:val="ru-RU"/>
        </w:rPr>
        <w:t>18</w:t>
      </w:r>
      <w:r w:rsidRPr="00C338DB">
        <w:t xml:space="preserve">»  </w:t>
      </w:r>
      <w:r w:rsidRPr="00C338DB">
        <w:rPr>
          <w:lang w:val="ru-RU"/>
        </w:rPr>
        <w:t>августа</w:t>
      </w:r>
      <w:r w:rsidRPr="00C338DB">
        <w:t xml:space="preserve"> </w:t>
      </w:r>
      <w:r w:rsidRPr="00C338DB">
        <w:rPr>
          <w:bCs/>
        </w:rPr>
        <w:t>201</w:t>
      </w:r>
      <w:r w:rsidRPr="00C338DB">
        <w:rPr>
          <w:bCs/>
          <w:lang w:val="ru-RU"/>
        </w:rPr>
        <w:t>6</w:t>
      </w:r>
      <w:r w:rsidRPr="00C338DB">
        <w:rPr>
          <w:bCs/>
        </w:rPr>
        <w:t xml:space="preserve"> г.</w:t>
      </w:r>
      <w:r w:rsidRPr="00C338DB">
        <w:t xml:space="preserve"> </w:t>
      </w:r>
      <w:r w:rsidRPr="00C338DB">
        <w:cr/>
      </w:r>
      <w:r w:rsidRPr="00C338DB">
        <w:rPr>
          <w:b/>
        </w:rPr>
        <w:t>Дата окончания приема бюллетеней для голосования</w:t>
      </w:r>
      <w:r w:rsidRPr="00C338DB">
        <w:t xml:space="preserve"> </w:t>
      </w:r>
      <w:r w:rsidRPr="00C338DB">
        <w:rPr>
          <w:b/>
        </w:rPr>
        <w:t>-</w:t>
      </w:r>
      <w:r w:rsidR="00C2317D" w:rsidRPr="00C338DB">
        <w:rPr>
          <w:b/>
          <w:lang w:val="ru-RU"/>
        </w:rPr>
        <w:t xml:space="preserve">   </w:t>
      </w:r>
      <w:r w:rsidRPr="00C338DB">
        <w:rPr>
          <w:b/>
        </w:rPr>
        <w:t xml:space="preserve"> </w:t>
      </w:r>
      <w:r w:rsidRPr="00C338DB">
        <w:t xml:space="preserve">« </w:t>
      </w:r>
      <w:r w:rsidR="00CB7D2D" w:rsidRPr="00C338DB">
        <w:rPr>
          <w:lang w:val="ru-RU"/>
        </w:rPr>
        <w:t>18</w:t>
      </w:r>
      <w:r w:rsidRPr="00C338DB">
        <w:t xml:space="preserve"> »  </w:t>
      </w:r>
      <w:r w:rsidR="00CB7D2D" w:rsidRPr="00C338DB">
        <w:rPr>
          <w:lang w:val="ru-RU"/>
        </w:rPr>
        <w:t>августа</w:t>
      </w:r>
      <w:r w:rsidRPr="00C338DB">
        <w:t xml:space="preserve">  201</w:t>
      </w:r>
      <w:r w:rsidR="00CB7D2D" w:rsidRPr="00C338DB">
        <w:rPr>
          <w:lang w:val="ru-RU"/>
        </w:rPr>
        <w:t>6</w:t>
      </w:r>
      <w:r w:rsidRPr="00C338DB">
        <w:t xml:space="preserve"> г. </w:t>
      </w:r>
      <w:r w:rsidRPr="00C338DB">
        <w:rPr>
          <w:lang w:val="ru-RU"/>
        </w:rPr>
        <w:t xml:space="preserve"> </w:t>
      </w:r>
    </w:p>
    <w:p w:rsidR="003E4412" w:rsidRPr="00C338DB" w:rsidRDefault="003E4412" w:rsidP="00CB7D2D">
      <w:pPr>
        <w:ind w:left="708"/>
        <w:jc w:val="both"/>
      </w:pPr>
      <w:r w:rsidRPr="00C338DB">
        <w:t>12 часов 00 минут.</w:t>
      </w:r>
    </w:p>
    <w:p w:rsidR="003E4412" w:rsidRPr="00C338DB" w:rsidRDefault="003E4412" w:rsidP="00CB7D2D">
      <w:pPr>
        <w:ind w:firstLine="708"/>
        <w:jc w:val="both"/>
        <w:rPr>
          <w:b/>
        </w:rPr>
      </w:pPr>
      <w:r w:rsidRPr="00C338DB">
        <w:rPr>
          <w:b/>
        </w:rPr>
        <w:t>Почтовый адрес, по которому  направля</w:t>
      </w:r>
      <w:proofErr w:type="spellStart"/>
      <w:r w:rsidRPr="00C338DB">
        <w:rPr>
          <w:b/>
          <w:lang w:val="ru-RU"/>
        </w:rPr>
        <w:t>лись</w:t>
      </w:r>
      <w:proofErr w:type="spellEnd"/>
      <w:r w:rsidRPr="00C338DB">
        <w:rPr>
          <w:b/>
        </w:rPr>
        <w:t xml:space="preserve"> заполненные бюллетени: </w:t>
      </w:r>
    </w:p>
    <w:p w:rsidR="003E4412" w:rsidRPr="00C338DB" w:rsidRDefault="003E4412" w:rsidP="003E4412">
      <w:pPr>
        <w:jc w:val="both"/>
        <w:rPr>
          <w:lang w:val="ru-RU"/>
        </w:rPr>
      </w:pPr>
      <w:smartTag w:uri="urn:schemas-microsoft-com:office:smarttags" w:element="metricconverter">
        <w:smartTagPr>
          <w:attr w:name="ProductID" w:val="410015, г"/>
        </w:smartTagPr>
        <w:r w:rsidRPr="00C338DB">
          <w:t>410015, г</w:t>
        </w:r>
      </w:smartTag>
      <w:r w:rsidRPr="00C338DB">
        <w:t xml:space="preserve">. Саратов, ул. </w:t>
      </w:r>
      <w:r w:rsidR="00CB7D2D" w:rsidRPr="00C338DB">
        <w:rPr>
          <w:lang w:val="ru-RU"/>
        </w:rPr>
        <w:t>им.</w:t>
      </w:r>
      <w:r w:rsidR="00DF08A0" w:rsidRPr="00C338DB">
        <w:rPr>
          <w:lang w:val="ru-RU"/>
        </w:rPr>
        <w:t xml:space="preserve"> </w:t>
      </w:r>
      <w:r w:rsidRPr="00C338DB">
        <w:t>Орджоникидзе</w:t>
      </w:r>
      <w:r w:rsidR="00CB7D2D" w:rsidRPr="00C338DB">
        <w:rPr>
          <w:lang w:val="ru-RU"/>
        </w:rPr>
        <w:t xml:space="preserve"> Г.К.</w:t>
      </w:r>
      <w:r w:rsidRPr="00C338DB">
        <w:t xml:space="preserve">, д. 11 </w:t>
      </w:r>
      <w:r w:rsidR="00CB7D2D" w:rsidRPr="00C338DB">
        <w:rPr>
          <w:lang w:val="ru-RU"/>
        </w:rPr>
        <w:t>«</w:t>
      </w:r>
      <w:r w:rsidRPr="00C338DB">
        <w:t>А</w:t>
      </w:r>
      <w:r w:rsidR="00CB7D2D" w:rsidRPr="00C338DB">
        <w:rPr>
          <w:lang w:val="ru-RU"/>
        </w:rPr>
        <w:t>»</w:t>
      </w:r>
      <w:r w:rsidR="00CB7D2D" w:rsidRPr="00C338DB">
        <w:t xml:space="preserve">, </w:t>
      </w:r>
      <w:r w:rsidRPr="00C338DB">
        <w:t xml:space="preserve">АО «Литий-Элемент». </w:t>
      </w:r>
    </w:p>
    <w:p w:rsidR="003E4412" w:rsidRPr="00C338DB" w:rsidRDefault="003E4412" w:rsidP="00CB7D2D">
      <w:pPr>
        <w:ind w:firstLine="708"/>
        <w:jc w:val="both"/>
        <w:rPr>
          <w:b/>
          <w:bCs/>
          <w:color w:val="000000"/>
          <w:spacing w:val="-16"/>
          <w:lang w:val="ru-RU"/>
        </w:rPr>
      </w:pPr>
      <w:r w:rsidRPr="00C338DB">
        <w:rPr>
          <w:b/>
          <w:color w:val="000000"/>
          <w:spacing w:val="-6"/>
          <w:lang w:val="ru-RU"/>
        </w:rPr>
        <w:t>Список лиц</w:t>
      </w:r>
      <w:r w:rsidRPr="00C338DB">
        <w:rPr>
          <w:color w:val="000000"/>
          <w:spacing w:val="-6"/>
          <w:lang w:val="ru-RU"/>
        </w:rPr>
        <w:t xml:space="preserve">, имеющих право на участие в годовом общем собрании акционеров, составлен по данным </w:t>
      </w:r>
      <w:r w:rsidRPr="00C338DB">
        <w:rPr>
          <w:color w:val="000000"/>
          <w:spacing w:val="-3"/>
          <w:lang w:val="ru-RU"/>
        </w:rPr>
        <w:t xml:space="preserve">реестра владельцев именных ценных бумаг Общества по состоянию на </w:t>
      </w:r>
      <w:r w:rsidRPr="00C338DB">
        <w:rPr>
          <w:b/>
          <w:bCs/>
          <w:color w:val="000000"/>
          <w:spacing w:val="-3"/>
          <w:lang w:val="ru-RU"/>
        </w:rPr>
        <w:t>« 2</w:t>
      </w:r>
      <w:r w:rsidR="00DF08A0" w:rsidRPr="00C338DB">
        <w:rPr>
          <w:b/>
          <w:bCs/>
          <w:color w:val="000000"/>
          <w:spacing w:val="-3"/>
          <w:lang w:val="ru-RU"/>
        </w:rPr>
        <w:t>4 » июл</w:t>
      </w:r>
      <w:r w:rsidRPr="00C338DB">
        <w:rPr>
          <w:b/>
          <w:bCs/>
          <w:color w:val="000000"/>
          <w:spacing w:val="-3"/>
          <w:lang w:val="ru-RU"/>
        </w:rPr>
        <w:t>я 201</w:t>
      </w:r>
      <w:r w:rsidR="00DF08A0" w:rsidRPr="00C338DB">
        <w:rPr>
          <w:b/>
          <w:bCs/>
          <w:color w:val="000000"/>
          <w:spacing w:val="-3"/>
          <w:lang w:val="ru-RU"/>
        </w:rPr>
        <w:t>6</w:t>
      </w:r>
      <w:r w:rsidRPr="00C338DB">
        <w:rPr>
          <w:b/>
          <w:bCs/>
          <w:color w:val="000000"/>
          <w:spacing w:val="-3"/>
          <w:lang w:val="ru-RU"/>
        </w:rPr>
        <w:t xml:space="preserve"> года</w:t>
      </w:r>
      <w:r w:rsidR="00DF08A0" w:rsidRPr="00C338DB">
        <w:rPr>
          <w:b/>
          <w:bCs/>
          <w:color w:val="000000"/>
          <w:spacing w:val="-3"/>
          <w:lang w:val="ru-RU"/>
        </w:rPr>
        <w:t>.</w:t>
      </w:r>
    </w:p>
    <w:p w:rsidR="00780261" w:rsidRPr="00C338DB" w:rsidRDefault="00780261" w:rsidP="0078026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C338DB">
        <w:rPr>
          <w:color w:val="000000"/>
          <w:spacing w:val="-9"/>
        </w:rPr>
        <w:t xml:space="preserve">Председательствующий на Общем собрании акционеров: </w:t>
      </w:r>
      <w:r w:rsidR="00C01620" w:rsidRPr="00C338DB">
        <w:rPr>
          <w:color w:val="000000"/>
          <w:spacing w:val="-9"/>
          <w:lang w:val="ru-RU"/>
        </w:rPr>
        <w:t>Ивойлов А.А.</w:t>
      </w:r>
    </w:p>
    <w:p w:rsidR="00780261" w:rsidRPr="00C338DB" w:rsidRDefault="00780261" w:rsidP="0078026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C338DB">
        <w:rPr>
          <w:color w:val="000000"/>
          <w:spacing w:val="-9"/>
        </w:rPr>
        <w:t xml:space="preserve">Секретарь Общего собрания акционеров: </w:t>
      </w:r>
      <w:r w:rsidRPr="00C338DB">
        <w:rPr>
          <w:color w:val="000000"/>
          <w:spacing w:val="-9"/>
          <w:lang w:val="ru-RU"/>
        </w:rPr>
        <w:t>Махнач Л.В.</w:t>
      </w:r>
    </w:p>
    <w:p w:rsidR="00DA6C54" w:rsidRPr="00C338DB" w:rsidRDefault="00DA6C54" w:rsidP="0078026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</w:p>
    <w:p w:rsidR="00DA6C54" w:rsidRPr="00C338DB" w:rsidRDefault="00DA6C54" w:rsidP="00DA6C54">
      <w:pPr>
        <w:pStyle w:val="2"/>
        <w:tabs>
          <w:tab w:val="clear" w:pos="397"/>
          <w:tab w:val="left" w:pos="708"/>
        </w:tabs>
        <w:spacing w:line="240" w:lineRule="atLeast"/>
        <w:ind w:firstLine="708"/>
        <w:rPr>
          <w:rFonts w:cs="Times New Roman"/>
          <w:b/>
          <w:i/>
          <w:sz w:val="24"/>
          <w:szCs w:val="24"/>
        </w:rPr>
      </w:pPr>
      <w:r w:rsidRPr="00C338DB">
        <w:rPr>
          <w:rFonts w:cs="Times New Roman"/>
          <w:b/>
          <w:i/>
          <w:sz w:val="24"/>
          <w:szCs w:val="24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780261" w:rsidRPr="00C338DB" w:rsidRDefault="00780261" w:rsidP="0078026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C2317D" w:rsidRPr="00C338DB" w:rsidRDefault="00C2317D" w:rsidP="0078026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780261" w:rsidRPr="00C338DB" w:rsidRDefault="00780261" w:rsidP="00780261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  <w:r w:rsidRPr="00C338DB">
        <w:rPr>
          <w:b/>
          <w:color w:val="000000"/>
          <w:spacing w:val="-12"/>
        </w:rPr>
        <w:t xml:space="preserve">ПОВЕСТКА ДНЯ: </w:t>
      </w:r>
    </w:p>
    <w:p w:rsidR="00C2317D" w:rsidRPr="00C338DB" w:rsidRDefault="00C2317D" w:rsidP="00780261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</w:p>
    <w:p w:rsidR="00C2317D" w:rsidRPr="00C338DB" w:rsidRDefault="00C2317D" w:rsidP="00C2317D">
      <w:pPr>
        <w:keepNext/>
        <w:ind w:firstLine="708"/>
        <w:jc w:val="both"/>
        <w:rPr>
          <w:bCs/>
        </w:rPr>
      </w:pPr>
      <w:r w:rsidRPr="00C338DB">
        <w:t>1. Досрочное прекращение полномочий членов Ревизионной комиссии Общества.</w:t>
      </w:r>
    </w:p>
    <w:p w:rsidR="00C2317D" w:rsidRPr="00C338DB" w:rsidRDefault="00C2317D" w:rsidP="00C2317D">
      <w:pPr>
        <w:keepNext/>
        <w:jc w:val="both"/>
        <w:rPr>
          <w:bCs/>
        </w:rPr>
      </w:pPr>
      <w:r w:rsidRPr="00C338DB">
        <w:t xml:space="preserve">   </w:t>
      </w:r>
      <w:r w:rsidRPr="00C338DB">
        <w:tab/>
        <w:t>2. Избрание членов Ревизионной комиссии  Общества.</w:t>
      </w:r>
    </w:p>
    <w:p w:rsidR="00C2317D" w:rsidRPr="00C338DB" w:rsidRDefault="00C2317D" w:rsidP="00C2317D">
      <w:pPr>
        <w:ind w:firstLine="708"/>
        <w:jc w:val="both"/>
      </w:pPr>
      <w:r w:rsidRPr="00C338DB">
        <w:t>3. Об</w:t>
      </w:r>
      <w:r w:rsidRPr="00C338DB">
        <w:rPr>
          <w:i/>
        </w:rPr>
        <w:t xml:space="preserve"> </w:t>
      </w:r>
      <w:r w:rsidRPr="00C338DB">
        <w:t xml:space="preserve">одобрении сделки, в совершении которой имеется заинтересованность  –  заключение рамочного договора займа между  АО  «РТ-Финанс»  и АО «Литий-Элемент».  </w:t>
      </w:r>
    </w:p>
    <w:p w:rsidR="00C2317D" w:rsidRPr="00C338DB" w:rsidRDefault="00C2317D" w:rsidP="00C2317D">
      <w:pPr>
        <w:ind w:firstLine="708"/>
        <w:rPr>
          <w:b/>
        </w:rPr>
      </w:pPr>
    </w:p>
    <w:p w:rsidR="00C338DB" w:rsidRPr="00C338DB" w:rsidRDefault="00C338DB" w:rsidP="00C338DB">
      <w:pPr>
        <w:shd w:val="clear" w:color="auto" w:fill="FFFFFF"/>
        <w:ind w:right="-60" w:firstLine="720"/>
        <w:jc w:val="both"/>
      </w:pPr>
      <w:r w:rsidRPr="00C338DB">
        <w:t xml:space="preserve">В соответствии с данными реестра акционеров АО «Литий-Элемент» на 24 июля 2016 года размещено 14758 (Четырнадцать тысяч семьсот пятьдесят восемь) штук обыкновенных именных акций </w:t>
      </w:r>
      <w:r w:rsidRPr="00C338DB">
        <w:tab/>
      </w:r>
    </w:p>
    <w:p w:rsidR="00C338DB" w:rsidRPr="00C338DB" w:rsidRDefault="00C338DB" w:rsidP="00C338DB">
      <w:pPr>
        <w:ind w:firstLine="708"/>
        <w:jc w:val="both"/>
        <w:rPr>
          <w:lang w:val="ru-RU"/>
        </w:rPr>
      </w:pPr>
      <w:r w:rsidRPr="00C338DB">
        <w:rPr>
          <w:lang w:val="ru-RU"/>
        </w:rPr>
        <w:t>В связи с принятием годовым общим собранием решения о невыплате Обществом дивидендов за 2015 год,   привилегированные именные акции в количестве 4920 штук участвуют в голосовании.</w:t>
      </w:r>
    </w:p>
    <w:p w:rsidR="00C338DB" w:rsidRDefault="00C338DB" w:rsidP="00C338DB">
      <w:pPr>
        <w:ind w:firstLine="708"/>
        <w:jc w:val="both"/>
        <w:rPr>
          <w:lang w:val="ru-RU"/>
        </w:rPr>
      </w:pPr>
      <w:r w:rsidRPr="00C338DB">
        <w:rPr>
          <w:lang w:val="ru-RU"/>
        </w:rPr>
        <w:t>Количество акций, имеющих право на участие в голосовании  – 19 678 штук.</w:t>
      </w:r>
    </w:p>
    <w:p w:rsidR="00C338DB" w:rsidRPr="00C338DB" w:rsidRDefault="00C338DB" w:rsidP="00C338DB">
      <w:pPr>
        <w:ind w:firstLine="708"/>
        <w:jc w:val="both"/>
        <w:rPr>
          <w:lang w:val="ru-RU"/>
        </w:rPr>
      </w:pPr>
    </w:p>
    <w:p w:rsidR="00C338DB" w:rsidRDefault="00C338DB" w:rsidP="00C338DB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C338DB">
        <w:rPr>
          <w:color w:val="000000"/>
          <w:spacing w:val="-9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 включительно.</w:t>
      </w:r>
    </w:p>
    <w:p w:rsidR="00C2317D" w:rsidRPr="00C338DB" w:rsidRDefault="00C2317D" w:rsidP="00C2317D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C338DB">
        <w:rPr>
          <w:color w:val="000000"/>
          <w:spacing w:val="-9"/>
        </w:rPr>
        <w:t>На дату окончания приема бюллетеней (</w:t>
      </w:r>
      <w:r w:rsidRPr="00C338DB">
        <w:rPr>
          <w:color w:val="000000"/>
          <w:spacing w:val="-9"/>
          <w:lang w:val="ru-RU"/>
        </w:rPr>
        <w:t>12 часов 00 минут « 18 » августа</w:t>
      </w:r>
      <w:r w:rsidRPr="00C338DB">
        <w:rPr>
          <w:color w:val="000000"/>
          <w:spacing w:val="-9"/>
        </w:rPr>
        <w:t xml:space="preserve"> 201</w:t>
      </w:r>
      <w:r w:rsidRPr="00C338DB">
        <w:rPr>
          <w:color w:val="000000"/>
          <w:spacing w:val="-9"/>
          <w:lang w:val="ru-RU"/>
        </w:rPr>
        <w:t xml:space="preserve">6 </w:t>
      </w:r>
      <w:r w:rsidRPr="00C338DB">
        <w:rPr>
          <w:color w:val="000000"/>
          <w:spacing w:val="-9"/>
        </w:rPr>
        <w:t>г.) получено:</w:t>
      </w:r>
      <w:r w:rsidRPr="00C338DB">
        <w:rPr>
          <w:color w:val="000000"/>
          <w:spacing w:val="-9"/>
          <w:lang w:val="ru-RU"/>
        </w:rPr>
        <w:t xml:space="preserve"> </w:t>
      </w:r>
      <w:r w:rsidRPr="00C338DB">
        <w:rPr>
          <w:b/>
          <w:color w:val="000000"/>
          <w:spacing w:val="-9"/>
          <w:lang w:val="ru-RU"/>
        </w:rPr>
        <w:t>7</w:t>
      </w:r>
      <w:r w:rsidRPr="00C338DB">
        <w:rPr>
          <w:color w:val="000000"/>
          <w:spacing w:val="-9"/>
        </w:rPr>
        <w:t xml:space="preserve"> бюллетеней акционеров, обладающие в совокупности  </w:t>
      </w:r>
      <w:r w:rsidRPr="00C338DB">
        <w:rPr>
          <w:b/>
          <w:color w:val="000000"/>
          <w:spacing w:val="-9"/>
          <w:lang w:val="ru-RU"/>
        </w:rPr>
        <w:t xml:space="preserve">82,44 </w:t>
      </w:r>
      <w:r w:rsidRPr="00C338DB">
        <w:rPr>
          <w:b/>
          <w:color w:val="000000"/>
          <w:spacing w:val="-9"/>
        </w:rPr>
        <w:t>%</w:t>
      </w:r>
      <w:r w:rsidRPr="00C338DB">
        <w:rPr>
          <w:color w:val="000000"/>
          <w:spacing w:val="-9"/>
        </w:rPr>
        <w:t xml:space="preserve"> голосов размещенных  голосующих акций общества-</w:t>
      </w:r>
    </w:p>
    <w:p w:rsidR="00C2317D" w:rsidRDefault="00C2317D" w:rsidP="00C2317D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C338DB">
        <w:rPr>
          <w:color w:val="000000"/>
          <w:spacing w:val="-9"/>
        </w:rPr>
        <w:t>Внеочередное общее собрание акционеров АО «</w:t>
      </w:r>
      <w:r w:rsidRPr="00C338DB">
        <w:rPr>
          <w:color w:val="000000"/>
          <w:spacing w:val="-9"/>
          <w:lang w:val="ru-RU"/>
        </w:rPr>
        <w:t>Литий-Элемент»</w:t>
      </w:r>
      <w:r w:rsidRPr="00C338DB">
        <w:rPr>
          <w:color w:val="000000"/>
          <w:spacing w:val="-9"/>
        </w:rPr>
        <w:t>» правомочно (имеет</w:t>
      </w:r>
      <w:r w:rsidRPr="00C2317D">
        <w:rPr>
          <w:color w:val="000000"/>
          <w:spacing w:val="-9"/>
        </w:rPr>
        <w:t xml:space="preserve"> кворум).</w:t>
      </w:r>
    </w:p>
    <w:p w:rsidR="00126504" w:rsidRDefault="00126504" w:rsidP="00C2317D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</w:p>
    <w:p w:rsidR="00C338DB" w:rsidRDefault="00C338DB" w:rsidP="00C338DB">
      <w:pPr>
        <w:jc w:val="center"/>
        <w:rPr>
          <w:b/>
          <w:bCs/>
          <w:i/>
          <w:u w:val="single"/>
          <w:lang w:val="ru-RU"/>
        </w:rPr>
      </w:pPr>
      <w:r w:rsidRPr="003D5CC9">
        <w:rPr>
          <w:b/>
          <w:i/>
          <w:u w:val="single"/>
          <w:lang w:val="ru-RU"/>
        </w:rPr>
        <w:lastRenderedPageBreak/>
        <w:t>1.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Cs/>
          <w:i/>
          <w:u w:val="single"/>
          <w:lang w:val="ru-RU"/>
        </w:rPr>
        <w:t>п</w:t>
      </w:r>
      <w:r>
        <w:rPr>
          <w:b/>
          <w:bCs/>
          <w:i/>
          <w:u w:val="single"/>
          <w:lang w:val="ru-RU"/>
        </w:rPr>
        <w:t>ервому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внеочередного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C338DB" w:rsidRPr="003D5CC9" w:rsidRDefault="00C338DB" w:rsidP="00C338DB">
      <w:pPr>
        <w:ind w:firstLine="708"/>
        <w:jc w:val="center"/>
        <w:rPr>
          <w:bCs/>
          <w:i/>
          <w:u w:val="single"/>
          <w:lang w:val="ru-RU"/>
        </w:rPr>
      </w:pPr>
    </w:p>
    <w:p w:rsidR="00C338DB" w:rsidRPr="00C338DB" w:rsidRDefault="00C338DB" w:rsidP="00C338DB">
      <w:pPr>
        <w:keepNext/>
        <w:ind w:firstLine="708"/>
        <w:jc w:val="both"/>
        <w:rPr>
          <w:b/>
          <w:i/>
          <w:iCs/>
          <w:lang w:val="ru-RU"/>
        </w:rPr>
      </w:pPr>
      <w:r w:rsidRPr="00C338DB">
        <w:rPr>
          <w:b/>
          <w:i/>
          <w:lang w:val="ru-RU"/>
        </w:rPr>
        <w:t>«</w:t>
      </w:r>
      <w:r w:rsidRPr="00C338DB">
        <w:rPr>
          <w:b/>
          <w:i/>
        </w:rPr>
        <w:t>Досрочное прекращение полномочий членов Ревизионной комиссии Общества</w:t>
      </w:r>
      <w:r w:rsidRPr="00C338DB">
        <w:rPr>
          <w:b/>
          <w:i/>
          <w:iCs/>
          <w:lang w:val="ru-RU"/>
        </w:rPr>
        <w:t>».</w:t>
      </w:r>
    </w:p>
    <w:p w:rsidR="00C338DB" w:rsidRPr="00FA6B6F" w:rsidRDefault="00C338DB" w:rsidP="00C338DB">
      <w:pPr>
        <w:ind w:firstLine="708"/>
        <w:jc w:val="center"/>
        <w:rPr>
          <w:b/>
          <w:iCs/>
          <w:lang w:val="ru-RU"/>
        </w:rPr>
      </w:pPr>
    </w:p>
    <w:p w:rsidR="00C338DB" w:rsidRPr="00045D5C" w:rsidRDefault="00C338DB" w:rsidP="00C338D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16223</w:t>
      </w:r>
      <w:r w:rsidRPr="00045D5C">
        <w:rPr>
          <w:bCs/>
          <w:szCs w:val="22"/>
          <w:lang w:eastAsia="en-US"/>
        </w:rPr>
        <w:t xml:space="preserve"> голосов,</w:t>
      </w:r>
      <w:r>
        <w:rPr>
          <w:bCs/>
          <w:szCs w:val="22"/>
          <w:lang w:val="ru-RU" w:eastAsia="en-US"/>
        </w:rPr>
        <w:t xml:space="preserve"> </w:t>
      </w:r>
      <w:r w:rsidRPr="00045D5C">
        <w:rPr>
          <w:bCs/>
          <w:szCs w:val="22"/>
          <w:lang w:eastAsia="en-US"/>
        </w:rPr>
        <w:t xml:space="preserve"> </w:t>
      </w:r>
      <w:r>
        <w:rPr>
          <w:bCs/>
          <w:szCs w:val="22"/>
          <w:lang w:val="ru-RU" w:eastAsia="en-US"/>
        </w:rPr>
        <w:t>82,44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C338DB" w:rsidRPr="00CA3B04" w:rsidRDefault="00C338DB" w:rsidP="00C338D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C338DB" w:rsidRPr="00CA3B04" w:rsidRDefault="00C338DB" w:rsidP="00C338D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 w:rsidR="007932C5">
        <w:rPr>
          <w:bCs/>
          <w:szCs w:val="22"/>
          <w:lang w:val="ru-RU" w:eastAsia="en-US"/>
        </w:rPr>
        <w:t>16162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C338DB" w:rsidRDefault="00C338DB" w:rsidP="00C338DB">
      <w:pPr>
        <w:ind w:firstLine="540"/>
        <w:jc w:val="both"/>
        <w:rPr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 w:rsidR="007932C5">
        <w:rPr>
          <w:b/>
          <w:bCs/>
          <w:szCs w:val="22"/>
          <w:lang w:val="ru-RU" w:eastAsia="en-US"/>
        </w:rPr>
        <w:t>внеочередным</w:t>
      </w:r>
      <w:r>
        <w:rPr>
          <w:b/>
          <w:bCs/>
          <w:szCs w:val="22"/>
          <w:lang w:val="ru-RU" w:eastAsia="en-US"/>
        </w:rPr>
        <w:t xml:space="preserve"> </w:t>
      </w:r>
      <w:r w:rsidRPr="00CA3B04">
        <w:rPr>
          <w:b/>
          <w:bCs/>
          <w:szCs w:val="22"/>
          <w:lang w:eastAsia="en-US"/>
        </w:rPr>
        <w:t>Общим собранием акционеров по первому вопросу:</w:t>
      </w:r>
      <w:r w:rsidRPr="00CA3B04">
        <w:rPr>
          <w:b/>
          <w:i/>
          <w:lang w:val="ru-RU"/>
        </w:rPr>
        <w:t xml:space="preserve">  </w:t>
      </w:r>
    </w:p>
    <w:p w:rsidR="007932C5" w:rsidRDefault="007932C5" w:rsidP="007932C5">
      <w:pPr>
        <w:ind w:firstLine="708"/>
        <w:jc w:val="center"/>
        <w:rPr>
          <w:lang w:val="ru-RU"/>
        </w:rPr>
      </w:pPr>
      <w:r>
        <w:t>«Досрочно</w:t>
      </w:r>
      <w:r w:rsidRPr="00F176BB">
        <w:t xml:space="preserve"> прекра</w:t>
      </w:r>
      <w:r>
        <w:t>тить</w:t>
      </w:r>
      <w:r w:rsidRPr="00F176BB">
        <w:t xml:space="preserve"> полно</w:t>
      </w:r>
      <w:r>
        <w:t>мочия</w:t>
      </w:r>
      <w:r w:rsidRPr="00F176BB">
        <w:t xml:space="preserve"> членов Ревизионной комиссии АО «Литий-Элемент»</w:t>
      </w:r>
      <w:r>
        <w:t>, избранных на ГОСА 17 июня 2016 года»</w:t>
      </w:r>
    </w:p>
    <w:p w:rsidR="00C338DB" w:rsidRDefault="00C338DB" w:rsidP="00C338DB">
      <w:pPr>
        <w:ind w:firstLine="540"/>
        <w:jc w:val="center"/>
        <w:rPr>
          <w:i/>
          <w:lang w:val="ru-RU"/>
        </w:rPr>
      </w:pPr>
    </w:p>
    <w:p w:rsidR="007932C5" w:rsidRDefault="007932C5" w:rsidP="00C338DB">
      <w:pPr>
        <w:ind w:firstLine="540"/>
        <w:jc w:val="center"/>
        <w:rPr>
          <w:i/>
          <w:lang w:val="ru-RU"/>
        </w:rPr>
      </w:pPr>
    </w:p>
    <w:p w:rsidR="00C338DB" w:rsidRDefault="00C338DB" w:rsidP="00C338DB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2</w:t>
      </w:r>
      <w:r w:rsidRPr="003D5CC9">
        <w:rPr>
          <w:b/>
          <w:i/>
          <w:u w:val="single"/>
          <w:lang w:val="ru-RU"/>
        </w:rPr>
        <w:t>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 w:rsidRPr="00CA3B04">
        <w:rPr>
          <w:b/>
          <w:bCs/>
          <w:i/>
          <w:u w:val="single"/>
          <w:lang w:val="ru-RU"/>
        </w:rPr>
        <w:t>второму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 w:rsidR="007932C5">
        <w:rPr>
          <w:b/>
          <w:bCs/>
          <w:i/>
          <w:u w:val="single"/>
          <w:lang w:val="ru-RU"/>
        </w:rPr>
        <w:t>внеочередног</w:t>
      </w:r>
      <w:r>
        <w:rPr>
          <w:b/>
          <w:bCs/>
          <w:i/>
          <w:u w:val="single"/>
          <w:lang w:val="ru-RU"/>
        </w:rPr>
        <w:t>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7932C5" w:rsidRDefault="007932C5" w:rsidP="00C338DB">
      <w:pPr>
        <w:jc w:val="center"/>
        <w:rPr>
          <w:b/>
          <w:bCs/>
          <w:i/>
          <w:u w:val="single"/>
          <w:lang w:val="ru-RU"/>
        </w:rPr>
      </w:pPr>
    </w:p>
    <w:p w:rsidR="00C338DB" w:rsidRDefault="007932C5" w:rsidP="007932C5">
      <w:pPr>
        <w:shd w:val="clear" w:color="auto" w:fill="FFFFFF"/>
        <w:tabs>
          <w:tab w:val="left" w:pos="4380"/>
        </w:tabs>
        <w:ind w:right="-60" w:firstLine="720"/>
        <w:jc w:val="center"/>
        <w:rPr>
          <w:b/>
          <w:i/>
          <w:lang w:val="ru-RU"/>
        </w:rPr>
      </w:pPr>
      <w:r>
        <w:rPr>
          <w:b/>
          <w:i/>
          <w:lang w:val="ru-RU"/>
        </w:rPr>
        <w:t>«</w:t>
      </w:r>
      <w:r w:rsidRPr="007932C5">
        <w:rPr>
          <w:b/>
          <w:i/>
        </w:rPr>
        <w:t>Избрание членов Ревизионной комиссии  Общества</w:t>
      </w:r>
      <w:r>
        <w:rPr>
          <w:b/>
          <w:i/>
          <w:lang w:val="ru-RU"/>
        </w:rPr>
        <w:t>»</w:t>
      </w:r>
    </w:p>
    <w:p w:rsidR="00F4033B" w:rsidRDefault="00F4033B" w:rsidP="007932C5">
      <w:pPr>
        <w:shd w:val="clear" w:color="auto" w:fill="FFFFFF"/>
        <w:tabs>
          <w:tab w:val="left" w:pos="4380"/>
        </w:tabs>
        <w:ind w:right="-60" w:firstLine="720"/>
        <w:jc w:val="center"/>
        <w:rPr>
          <w:b/>
          <w:i/>
          <w:lang w:val="ru-RU"/>
        </w:rPr>
      </w:pPr>
    </w:p>
    <w:p w:rsidR="007932C5" w:rsidRDefault="007932C5" w:rsidP="007932C5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val="ru-RU"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16223</w:t>
      </w:r>
      <w:r w:rsidRPr="00045D5C">
        <w:rPr>
          <w:bCs/>
          <w:szCs w:val="22"/>
          <w:lang w:eastAsia="en-US"/>
        </w:rPr>
        <w:t xml:space="preserve"> голосов,</w:t>
      </w:r>
      <w:r>
        <w:rPr>
          <w:bCs/>
          <w:szCs w:val="22"/>
          <w:lang w:val="ru-RU" w:eastAsia="en-US"/>
        </w:rPr>
        <w:t xml:space="preserve"> </w:t>
      </w:r>
      <w:r w:rsidRPr="00045D5C">
        <w:rPr>
          <w:bCs/>
          <w:szCs w:val="22"/>
          <w:lang w:eastAsia="en-US"/>
        </w:rPr>
        <w:t xml:space="preserve"> </w:t>
      </w:r>
      <w:r>
        <w:rPr>
          <w:bCs/>
          <w:szCs w:val="22"/>
          <w:lang w:val="ru-RU" w:eastAsia="en-US"/>
        </w:rPr>
        <w:t>82,44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7932C5" w:rsidRPr="00CA3B04" w:rsidRDefault="007932C5" w:rsidP="007932C5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 xml:space="preserve">Число голосов, отданных за каждый из вариантов голосования («за», «против» и «воздержался») по </w:t>
      </w:r>
      <w:r>
        <w:rPr>
          <w:bCs/>
          <w:szCs w:val="22"/>
          <w:lang w:val="ru-RU" w:eastAsia="en-US"/>
        </w:rPr>
        <w:t>второму</w:t>
      </w:r>
      <w:r w:rsidRPr="00CA3B04">
        <w:rPr>
          <w:bCs/>
          <w:szCs w:val="22"/>
          <w:lang w:eastAsia="en-US"/>
        </w:rPr>
        <w:t xml:space="preserve"> вопросу повестки дня Общего собрания акционеров:</w:t>
      </w:r>
    </w:p>
    <w:tbl>
      <w:tblPr>
        <w:tblStyle w:val="a3"/>
        <w:tblW w:w="0" w:type="auto"/>
        <w:tblLook w:val="04A0"/>
      </w:tblPr>
      <w:tblGrid>
        <w:gridCol w:w="672"/>
        <w:gridCol w:w="3788"/>
        <w:gridCol w:w="1390"/>
        <w:gridCol w:w="1608"/>
        <w:gridCol w:w="2225"/>
      </w:tblGrid>
      <w:tr w:rsidR="007932C5" w:rsidRPr="002A33D3" w:rsidTr="00654F63">
        <w:tc>
          <w:tcPr>
            <w:tcW w:w="672" w:type="dxa"/>
          </w:tcPr>
          <w:p w:rsidR="007932C5" w:rsidRPr="002A33D3" w:rsidRDefault="007932C5" w:rsidP="00654F63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A33D3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A33D3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2A33D3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788" w:type="dxa"/>
          </w:tcPr>
          <w:p w:rsidR="007932C5" w:rsidRPr="002A33D3" w:rsidRDefault="007932C5" w:rsidP="00654F63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Ф.И.О.  кандидата</w:t>
            </w:r>
          </w:p>
        </w:tc>
        <w:tc>
          <w:tcPr>
            <w:tcW w:w="1390" w:type="dxa"/>
          </w:tcPr>
          <w:p w:rsidR="007932C5" w:rsidRPr="002A33D3" w:rsidRDefault="007932C5" w:rsidP="00654F63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«ЗА»</w:t>
            </w:r>
          </w:p>
        </w:tc>
        <w:tc>
          <w:tcPr>
            <w:tcW w:w="1608" w:type="dxa"/>
          </w:tcPr>
          <w:p w:rsidR="007932C5" w:rsidRPr="002A33D3" w:rsidRDefault="007932C5" w:rsidP="00654F63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«ПРОТИВ»</w:t>
            </w:r>
          </w:p>
        </w:tc>
        <w:tc>
          <w:tcPr>
            <w:tcW w:w="2225" w:type="dxa"/>
          </w:tcPr>
          <w:p w:rsidR="007932C5" w:rsidRPr="002A33D3" w:rsidRDefault="007932C5" w:rsidP="00654F63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«ВОЗДЕРЖАЛСЯ»</w:t>
            </w:r>
          </w:p>
        </w:tc>
      </w:tr>
      <w:tr w:rsidR="007932C5" w:rsidTr="00654F63">
        <w:tc>
          <w:tcPr>
            <w:tcW w:w="672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8" w:type="dxa"/>
          </w:tcPr>
          <w:p w:rsidR="007932C5" w:rsidRDefault="007932C5" w:rsidP="00654F63">
            <w:pPr>
              <w:jc w:val="both"/>
              <w:rPr>
                <w:lang w:val="ru-RU"/>
              </w:rPr>
            </w:pPr>
            <w:r w:rsidRPr="009D42FB">
              <w:rPr>
                <w:sz w:val="24"/>
                <w:szCs w:val="24"/>
                <w:lang w:eastAsia="en-US"/>
              </w:rPr>
              <w:t>Зотова Елена Юрьевна</w:t>
            </w:r>
          </w:p>
        </w:tc>
        <w:tc>
          <w:tcPr>
            <w:tcW w:w="1390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16162</w:t>
            </w:r>
          </w:p>
        </w:tc>
        <w:tc>
          <w:tcPr>
            <w:tcW w:w="1608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5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932C5" w:rsidTr="00654F63">
        <w:tc>
          <w:tcPr>
            <w:tcW w:w="672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88" w:type="dxa"/>
          </w:tcPr>
          <w:p w:rsidR="007932C5" w:rsidRDefault="007932C5" w:rsidP="00654F63">
            <w:pPr>
              <w:rPr>
                <w:lang w:val="ru-RU"/>
              </w:rPr>
            </w:pPr>
            <w:r w:rsidRPr="009D42FB">
              <w:rPr>
                <w:sz w:val="24"/>
                <w:szCs w:val="24"/>
                <w:lang w:eastAsia="en-US"/>
              </w:rPr>
              <w:t>Батарина Ольга Вячеславовна</w:t>
            </w:r>
          </w:p>
        </w:tc>
        <w:tc>
          <w:tcPr>
            <w:tcW w:w="1390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16162</w:t>
            </w:r>
          </w:p>
        </w:tc>
        <w:tc>
          <w:tcPr>
            <w:tcW w:w="1608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5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932C5" w:rsidTr="00654F63">
        <w:tc>
          <w:tcPr>
            <w:tcW w:w="672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88" w:type="dxa"/>
          </w:tcPr>
          <w:p w:rsidR="007932C5" w:rsidRDefault="007932C5" w:rsidP="00654F63">
            <w:pPr>
              <w:jc w:val="both"/>
              <w:rPr>
                <w:lang w:val="ru-RU"/>
              </w:rPr>
            </w:pPr>
            <w:r w:rsidRPr="002A33D3">
              <w:rPr>
                <w:sz w:val="24"/>
                <w:szCs w:val="24"/>
                <w:lang w:eastAsia="en-US"/>
              </w:rPr>
              <w:t>Фурманова Ольга Викторовна</w:t>
            </w:r>
          </w:p>
        </w:tc>
        <w:tc>
          <w:tcPr>
            <w:tcW w:w="1390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16162</w:t>
            </w:r>
          </w:p>
        </w:tc>
        <w:tc>
          <w:tcPr>
            <w:tcW w:w="1608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5" w:type="dxa"/>
          </w:tcPr>
          <w:p w:rsidR="007932C5" w:rsidRDefault="007932C5" w:rsidP="00654F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7932C5" w:rsidRDefault="007932C5" w:rsidP="007932C5">
      <w:pPr>
        <w:shd w:val="clear" w:color="auto" w:fill="FFFFFF"/>
        <w:tabs>
          <w:tab w:val="left" w:pos="4380"/>
        </w:tabs>
        <w:ind w:right="-60" w:firstLine="720"/>
        <w:jc w:val="center"/>
        <w:rPr>
          <w:b/>
          <w:i/>
          <w:color w:val="000000"/>
          <w:spacing w:val="-9"/>
          <w:lang w:val="ru-RU"/>
        </w:rPr>
      </w:pPr>
    </w:p>
    <w:p w:rsidR="007932C5" w:rsidRDefault="007932C5" w:rsidP="007932C5">
      <w:pPr>
        <w:ind w:firstLine="540"/>
        <w:jc w:val="both"/>
        <w:rPr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>второму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</w:p>
    <w:p w:rsidR="003A73BF" w:rsidRPr="009D42FB" w:rsidRDefault="003A73BF" w:rsidP="003A73BF">
      <w:pPr>
        <w:ind w:left="708" w:firstLine="708"/>
        <w:rPr>
          <w:lang w:val="ru-RU" w:eastAsia="en-US"/>
        </w:rPr>
      </w:pPr>
      <w:r>
        <w:rPr>
          <w:lang w:val="ru-RU" w:eastAsia="en-US"/>
        </w:rPr>
        <w:t>«</w:t>
      </w:r>
      <w:r w:rsidRPr="009D42FB">
        <w:rPr>
          <w:lang w:eastAsia="en-US"/>
        </w:rPr>
        <w:t>Избрать Ревизионную комиссию Общества в следующем составе:</w:t>
      </w:r>
    </w:p>
    <w:p w:rsidR="003A73BF" w:rsidRDefault="003A73BF" w:rsidP="003A73BF">
      <w:pPr>
        <w:ind w:left="2124" w:hanging="1982"/>
        <w:jc w:val="center"/>
        <w:rPr>
          <w:lang w:val="ru-RU" w:eastAsia="en-US"/>
        </w:rPr>
      </w:pPr>
      <w:r w:rsidRPr="009D42FB">
        <w:rPr>
          <w:lang w:eastAsia="en-US"/>
        </w:rPr>
        <w:t>Зотова Елена Юрьевна</w:t>
      </w:r>
      <w:r>
        <w:rPr>
          <w:lang w:val="ru-RU" w:eastAsia="en-US"/>
        </w:rPr>
        <w:t>,</w:t>
      </w:r>
      <w:r w:rsidRPr="009D42FB">
        <w:rPr>
          <w:lang w:eastAsia="en-US"/>
        </w:rPr>
        <w:t xml:space="preserve"> Батарина Ольга Вячеславовна</w:t>
      </w:r>
      <w:r>
        <w:rPr>
          <w:lang w:val="ru-RU" w:eastAsia="en-US"/>
        </w:rPr>
        <w:t>,</w:t>
      </w:r>
      <w:r w:rsidRPr="009D42FB">
        <w:rPr>
          <w:lang w:val="ru-RU" w:eastAsia="en-US"/>
        </w:rPr>
        <w:t xml:space="preserve"> </w:t>
      </w:r>
      <w:r w:rsidRPr="009D42FB">
        <w:rPr>
          <w:lang w:eastAsia="en-US"/>
        </w:rPr>
        <w:t>Фурманова Ольга Викторовна</w:t>
      </w:r>
      <w:r>
        <w:rPr>
          <w:lang w:val="ru-RU" w:eastAsia="en-US"/>
        </w:rPr>
        <w:t>»</w:t>
      </w:r>
    </w:p>
    <w:p w:rsidR="00F4033B" w:rsidRDefault="003A73BF" w:rsidP="003A73BF">
      <w:pPr>
        <w:ind w:left="2124" w:firstLine="708"/>
        <w:rPr>
          <w:b/>
          <w:lang w:val="ru-RU"/>
        </w:rPr>
      </w:pPr>
      <w:r>
        <w:rPr>
          <w:b/>
          <w:lang w:val="ru-RU"/>
        </w:rPr>
        <w:t xml:space="preserve">   </w:t>
      </w:r>
    </w:p>
    <w:p w:rsidR="003A73BF" w:rsidRDefault="003A73BF" w:rsidP="003A73BF">
      <w:pPr>
        <w:ind w:left="2124" w:firstLine="708"/>
        <w:rPr>
          <w:lang w:val="ru-RU" w:eastAsia="en-US"/>
        </w:rPr>
      </w:pPr>
      <w:r>
        <w:rPr>
          <w:b/>
          <w:lang w:val="ru-RU"/>
        </w:rPr>
        <w:t xml:space="preserve">                 </w:t>
      </w:r>
    </w:p>
    <w:p w:rsidR="00F4033B" w:rsidRDefault="00F4033B" w:rsidP="00F4033B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3</w:t>
      </w:r>
      <w:r w:rsidRPr="003D5CC9">
        <w:rPr>
          <w:b/>
          <w:i/>
          <w:u w:val="single"/>
          <w:lang w:val="ru-RU"/>
        </w:rPr>
        <w:t>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 w:rsidRPr="00F4033B">
        <w:rPr>
          <w:b/>
          <w:bCs/>
          <w:i/>
          <w:u w:val="single"/>
          <w:lang w:val="ru-RU"/>
        </w:rPr>
        <w:t>третьему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внеочередного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F4033B" w:rsidRPr="003D5CC9" w:rsidRDefault="00F4033B" w:rsidP="00F4033B">
      <w:pPr>
        <w:ind w:firstLine="708"/>
        <w:jc w:val="center"/>
        <w:rPr>
          <w:bCs/>
          <w:i/>
          <w:u w:val="single"/>
          <w:lang w:val="ru-RU"/>
        </w:rPr>
      </w:pPr>
    </w:p>
    <w:p w:rsidR="00F4033B" w:rsidRDefault="00F4033B" w:rsidP="00F4033B">
      <w:pPr>
        <w:keepNext/>
        <w:ind w:firstLine="708"/>
        <w:jc w:val="both"/>
        <w:rPr>
          <w:b/>
          <w:i/>
          <w:lang w:val="ru-RU"/>
        </w:rPr>
      </w:pPr>
      <w:r w:rsidRPr="00C338DB">
        <w:rPr>
          <w:b/>
          <w:i/>
          <w:lang w:val="ru-RU"/>
        </w:rPr>
        <w:t>«</w:t>
      </w:r>
      <w:r w:rsidRPr="00F4033B">
        <w:rPr>
          <w:b/>
          <w:i/>
        </w:rPr>
        <w:t xml:space="preserve">Об одобрении сделки, в совершении которой имеется заинтересованность  –  заключение рамочного договора займа между  АО  «РТ-Финанс»  и АО «Литий-Элемент».  </w:t>
      </w:r>
    </w:p>
    <w:p w:rsidR="00F4033B" w:rsidRPr="00F4033B" w:rsidRDefault="00F4033B" w:rsidP="00F4033B">
      <w:pPr>
        <w:keepNext/>
        <w:ind w:firstLine="708"/>
        <w:jc w:val="both"/>
        <w:rPr>
          <w:b/>
          <w:i/>
          <w:iCs/>
          <w:lang w:val="ru-RU"/>
        </w:rPr>
      </w:pPr>
    </w:p>
    <w:p w:rsidR="00F4033B" w:rsidRDefault="00F4033B" w:rsidP="00F4033B">
      <w:pPr>
        <w:ind w:firstLine="708"/>
        <w:jc w:val="both"/>
        <w:rPr>
          <w:rFonts w:cs="Arial"/>
          <w:lang w:val="ru-RU"/>
        </w:rPr>
      </w:pPr>
      <w:r>
        <w:rPr>
          <w:rFonts w:cs="Arial"/>
          <w:lang w:val="ru-RU"/>
        </w:rPr>
        <w:t>По третьему вопросу заинтересованным лицом является АО «</w:t>
      </w:r>
      <w:proofErr w:type="spellStart"/>
      <w:r>
        <w:rPr>
          <w:rFonts w:cs="Arial"/>
          <w:lang w:val="ru-RU"/>
        </w:rPr>
        <w:t>Росэлектроника</w:t>
      </w:r>
      <w:proofErr w:type="spellEnd"/>
      <w:r w:rsidR="00690162">
        <w:rPr>
          <w:rFonts w:cs="Arial"/>
          <w:lang w:val="ru-RU"/>
        </w:rPr>
        <w:t>»</w:t>
      </w:r>
      <w:r>
        <w:rPr>
          <w:rFonts w:cs="Arial"/>
          <w:lang w:val="ru-RU"/>
        </w:rPr>
        <w:t xml:space="preserve">, </w:t>
      </w:r>
      <w:proofErr w:type="gramStart"/>
      <w:r>
        <w:rPr>
          <w:rFonts w:cs="Arial"/>
          <w:lang w:val="ru-RU"/>
        </w:rPr>
        <w:t>владеющая</w:t>
      </w:r>
      <w:proofErr w:type="gramEnd"/>
      <w:r>
        <w:rPr>
          <w:rFonts w:cs="Arial"/>
          <w:lang w:val="ru-RU"/>
        </w:rPr>
        <w:t xml:space="preserve"> </w:t>
      </w:r>
      <w:r>
        <w:rPr>
          <w:rFonts w:cs="Arial"/>
          <w:b/>
          <w:lang w:val="ru-RU"/>
        </w:rPr>
        <w:t>7478</w:t>
      </w:r>
      <w:r>
        <w:rPr>
          <w:rFonts w:cs="Arial"/>
          <w:lang w:val="ru-RU"/>
        </w:rPr>
        <w:t xml:space="preserve"> голосующими акциями, </w:t>
      </w:r>
      <w:proofErr w:type="spellStart"/>
      <w:r>
        <w:rPr>
          <w:rFonts w:cs="Arial"/>
          <w:lang w:val="ru-RU"/>
        </w:rPr>
        <w:t>аффилированным</w:t>
      </w:r>
      <w:proofErr w:type="spellEnd"/>
      <w:r>
        <w:rPr>
          <w:rFonts w:cs="Arial"/>
          <w:lang w:val="ru-RU"/>
        </w:rPr>
        <w:t xml:space="preserve"> </w:t>
      </w:r>
      <w:r w:rsidRPr="008E7413">
        <w:rPr>
          <w:rFonts w:cs="Arial"/>
          <w:lang w:val="ru-RU"/>
        </w:rPr>
        <w:t>лицом которой является Акционерное общество «</w:t>
      </w:r>
      <w:proofErr w:type="spellStart"/>
      <w:r w:rsidRPr="008E7413">
        <w:rPr>
          <w:rFonts w:cs="Arial"/>
          <w:lang w:val="ru-RU"/>
        </w:rPr>
        <w:t>РТ-Финанс</w:t>
      </w:r>
      <w:proofErr w:type="spellEnd"/>
      <w:r w:rsidRPr="008E7413">
        <w:rPr>
          <w:rFonts w:cs="Arial"/>
          <w:lang w:val="ru-RU"/>
        </w:rPr>
        <w:t>».</w:t>
      </w:r>
      <w:r>
        <w:rPr>
          <w:rFonts w:cs="Arial"/>
          <w:lang w:val="ru-RU"/>
        </w:rPr>
        <w:t xml:space="preserve"> Бюллетень АО «</w:t>
      </w:r>
      <w:proofErr w:type="spellStart"/>
      <w:r>
        <w:rPr>
          <w:rFonts w:cs="Arial"/>
          <w:lang w:val="ru-RU"/>
        </w:rPr>
        <w:t>Росэлектроника</w:t>
      </w:r>
      <w:proofErr w:type="spellEnd"/>
      <w:r>
        <w:rPr>
          <w:rFonts w:cs="Arial"/>
          <w:lang w:val="ru-RU"/>
        </w:rPr>
        <w:t>» с 7478 голосами при подведении итогов голосования не учитывался.</w:t>
      </w:r>
    </w:p>
    <w:p w:rsidR="00F4033B" w:rsidRPr="00FA6B6F" w:rsidRDefault="00F4033B" w:rsidP="00F4033B">
      <w:pPr>
        <w:ind w:firstLine="708"/>
        <w:jc w:val="both"/>
        <w:rPr>
          <w:b/>
          <w:iCs/>
          <w:lang w:val="ru-RU"/>
        </w:rPr>
      </w:pPr>
    </w:p>
    <w:p w:rsidR="00F4033B" w:rsidRPr="00045D5C" w:rsidRDefault="00F4033B" w:rsidP="00F4033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8745</w:t>
      </w:r>
      <w:r w:rsidRPr="00045D5C">
        <w:rPr>
          <w:bCs/>
          <w:szCs w:val="22"/>
          <w:lang w:eastAsia="en-US"/>
        </w:rPr>
        <w:t xml:space="preserve"> голосов,</w:t>
      </w:r>
      <w:r>
        <w:rPr>
          <w:bCs/>
          <w:szCs w:val="22"/>
          <w:lang w:val="ru-RU" w:eastAsia="en-US"/>
        </w:rPr>
        <w:t xml:space="preserve"> </w:t>
      </w:r>
      <w:r w:rsidRPr="00045D5C">
        <w:rPr>
          <w:bCs/>
          <w:szCs w:val="22"/>
          <w:lang w:eastAsia="en-US"/>
        </w:rPr>
        <w:t xml:space="preserve"> </w:t>
      </w:r>
      <w:r>
        <w:rPr>
          <w:bCs/>
          <w:szCs w:val="22"/>
          <w:lang w:val="ru-RU" w:eastAsia="en-US"/>
        </w:rPr>
        <w:t>71,68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F4033B" w:rsidRPr="00CA3B04" w:rsidRDefault="00F4033B" w:rsidP="00F4033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lastRenderedPageBreak/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F4033B" w:rsidRPr="00CA3B04" w:rsidRDefault="00F4033B" w:rsidP="00F4033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0,</w:t>
      </w:r>
      <w:r w:rsidRPr="00CA3B04">
        <w:rPr>
          <w:bCs/>
          <w:szCs w:val="22"/>
          <w:lang w:eastAsia="en-US"/>
        </w:rPr>
        <w:t xml:space="preserve">         «против» –  </w:t>
      </w:r>
      <w:r>
        <w:rPr>
          <w:bCs/>
          <w:szCs w:val="22"/>
          <w:lang w:val="ru-RU" w:eastAsia="en-US"/>
        </w:rPr>
        <w:t>8684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F4033B" w:rsidRDefault="00F4033B" w:rsidP="00F4033B">
      <w:pPr>
        <w:ind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>третьему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</w:p>
    <w:p w:rsidR="007F4A24" w:rsidRDefault="007F4A24" w:rsidP="00F4033B">
      <w:pPr>
        <w:ind w:firstLine="540"/>
        <w:jc w:val="both"/>
        <w:rPr>
          <w:i/>
          <w:lang w:val="ru-RU"/>
        </w:rPr>
      </w:pPr>
    </w:p>
    <w:p w:rsidR="007F4A24" w:rsidRDefault="007F4A24" w:rsidP="007F4A24">
      <w:pPr>
        <w:ind w:firstLine="708"/>
        <w:jc w:val="both"/>
        <w:rPr>
          <w:b/>
          <w:lang w:val="ru-RU"/>
        </w:rPr>
      </w:pPr>
      <w:r>
        <w:rPr>
          <w:bCs/>
        </w:rPr>
        <w:t>«</w:t>
      </w:r>
      <w:r w:rsidR="007568F3">
        <w:rPr>
          <w:bCs/>
          <w:lang w:val="ru-RU"/>
        </w:rPr>
        <w:t>С</w:t>
      </w:r>
      <w:r w:rsidRPr="002A0BE3">
        <w:rPr>
          <w:bCs/>
        </w:rPr>
        <w:t>делк</w:t>
      </w:r>
      <w:r w:rsidR="007568F3">
        <w:rPr>
          <w:bCs/>
          <w:lang w:val="ru-RU"/>
        </w:rPr>
        <w:t>а</w:t>
      </w:r>
      <w:r w:rsidRPr="002A0BE3">
        <w:rPr>
          <w:bCs/>
        </w:rPr>
        <w:t xml:space="preserve">, в совершении </w:t>
      </w:r>
      <w:r w:rsidRPr="002A0BE3">
        <w:t xml:space="preserve">которой </w:t>
      </w:r>
      <w:r>
        <w:t xml:space="preserve">  </w:t>
      </w:r>
      <w:r w:rsidRPr="002A0BE3">
        <w:t>имеется</w:t>
      </w:r>
      <w:r>
        <w:t xml:space="preserve">  </w:t>
      </w:r>
      <w:r w:rsidRPr="002A0BE3">
        <w:t xml:space="preserve"> заинтересованность</w:t>
      </w:r>
      <w:r>
        <w:t>,  сто</w:t>
      </w:r>
      <w:r w:rsidRPr="002A0BE3">
        <w:t xml:space="preserve">имостью </w:t>
      </w:r>
      <w:r>
        <w:t xml:space="preserve"> </w:t>
      </w:r>
      <w:r w:rsidRPr="002A0BE3">
        <w:t>свыше</w:t>
      </w:r>
      <w:r>
        <w:t xml:space="preserve"> </w:t>
      </w:r>
      <w:r w:rsidRPr="002A0BE3">
        <w:t xml:space="preserve"> 2%  от  балансовой стоимости активов Общества </w:t>
      </w:r>
      <w:r>
        <w:t xml:space="preserve"> </w:t>
      </w:r>
      <w:r w:rsidRPr="002A0BE3">
        <w:t xml:space="preserve">на </w:t>
      </w:r>
      <w:r>
        <w:t xml:space="preserve"> </w:t>
      </w:r>
      <w:r w:rsidRPr="002A0BE3">
        <w:t xml:space="preserve">последнюю </w:t>
      </w:r>
      <w:r>
        <w:t xml:space="preserve"> </w:t>
      </w:r>
      <w:r w:rsidRPr="002A0BE3">
        <w:t xml:space="preserve"> отчетную  дату, </w:t>
      </w:r>
      <w:r>
        <w:t xml:space="preserve"> </w:t>
      </w:r>
      <w:r w:rsidRPr="002A0BE3">
        <w:t>предшествующую</w:t>
      </w:r>
      <w:r>
        <w:t xml:space="preserve"> </w:t>
      </w:r>
      <w:r w:rsidRPr="002A0BE3">
        <w:t xml:space="preserve"> дате</w:t>
      </w:r>
      <w:r>
        <w:t xml:space="preserve"> </w:t>
      </w:r>
      <w:r w:rsidRPr="002A0BE3">
        <w:t xml:space="preserve"> совершения сделки – заключение  рамочного  договора займа между  АО  «РТ-Финанс»  и  АО «</w:t>
      </w:r>
      <w:r>
        <w:t>Ли</w:t>
      </w:r>
      <w:r w:rsidRPr="002A0BE3">
        <w:t>тий</w:t>
      </w:r>
      <w:r>
        <w:t xml:space="preserve"> </w:t>
      </w:r>
      <w:r w:rsidRPr="002A0BE3">
        <w:t>-</w:t>
      </w:r>
      <w:r>
        <w:t xml:space="preserve"> </w:t>
      </w:r>
      <w:r w:rsidRPr="002A0BE3">
        <w:t xml:space="preserve">Элемент» </w:t>
      </w:r>
      <w:r>
        <w:t xml:space="preserve"> </w:t>
      </w:r>
      <w:r w:rsidRPr="002A0BE3">
        <w:t xml:space="preserve">на </w:t>
      </w:r>
      <w:r>
        <w:t xml:space="preserve"> </w:t>
      </w:r>
      <w:r w:rsidRPr="002A0BE3">
        <w:t xml:space="preserve">следующих </w:t>
      </w:r>
      <w:r>
        <w:t xml:space="preserve"> </w:t>
      </w:r>
      <w:r w:rsidRPr="002A0BE3">
        <w:t>условиях:</w:t>
      </w:r>
      <w:r w:rsidRPr="002A0BE3">
        <w:rPr>
          <w:b/>
        </w:rPr>
        <w:t xml:space="preserve">       </w:t>
      </w:r>
    </w:p>
    <w:p w:rsidR="007F4A24" w:rsidRDefault="007F4A24" w:rsidP="007F4A24">
      <w:pPr>
        <w:ind w:firstLine="708"/>
        <w:jc w:val="both"/>
        <w:rPr>
          <w:i/>
          <w:lang w:val="ru-RU"/>
        </w:rPr>
      </w:pPr>
      <w:r w:rsidRPr="002A0BE3">
        <w:rPr>
          <w:b/>
          <w:bCs/>
        </w:rPr>
        <w:t xml:space="preserve">Стороны сделки: </w:t>
      </w:r>
      <w:r w:rsidRPr="002A0BE3">
        <w:rPr>
          <w:i/>
        </w:rPr>
        <w:t xml:space="preserve">        </w:t>
      </w:r>
    </w:p>
    <w:p w:rsidR="007F4A24" w:rsidRPr="002A0BE3" w:rsidRDefault="007F4A24" w:rsidP="007F4A24">
      <w:pPr>
        <w:ind w:firstLine="708"/>
        <w:jc w:val="both"/>
        <w:rPr>
          <w:b/>
          <w:i/>
        </w:rPr>
      </w:pPr>
      <w:r w:rsidRPr="002A0BE3">
        <w:rPr>
          <w:i/>
        </w:rPr>
        <w:t>Займодавец: АО «Литий-Элемент», ИНН 6451115083</w:t>
      </w:r>
    </w:p>
    <w:p w:rsidR="007F4A24" w:rsidRPr="002A0BE3" w:rsidRDefault="007F4A24" w:rsidP="007F4A24">
      <w:pPr>
        <w:jc w:val="both"/>
        <w:rPr>
          <w:i/>
        </w:rPr>
      </w:pPr>
      <w:r w:rsidRPr="002A0BE3">
        <w:rPr>
          <w:i/>
        </w:rPr>
        <w:t xml:space="preserve">      </w:t>
      </w:r>
      <w:r>
        <w:rPr>
          <w:i/>
          <w:lang w:val="ru-RU"/>
        </w:rPr>
        <w:t xml:space="preserve">    </w:t>
      </w:r>
      <w:r w:rsidRPr="002A0BE3">
        <w:rPr>
          <w:i/>
        </w:rPr>
        <w:t xml:space="preserve"> Заемщик:  АО  «РТ-Финанс»,  ИНН 7704338977 </w:t>
      </w:r>
    </w:p>
    <w:p w:rsidR="007F4A24" w:rsidRPr="002A0BE3" w:rsidRDefault="007F4A24" w:rsidP="007F4A24">
      <w:pPr>
        <w:jc w:val="both"/>
        <w:rPr>
          <w:b/>
        </w:rPr>
      </w:pPr>
      <w:r w:rsidRPr="002A0BE3">
        <w:rPr>
          <w:i/>
        </w:rPr>
        <w:t xml:space="preserve">       </w:t>
      </w:r>
      <w:r>
        <w:rPr>
          <w:i/>
          <w:lang w:val="ru-RU"/>
        </w:rPr>
        <w:t xml:space="preserve">    </w:t>
      </w:r>
      <w:r w:rsidRPr="002A0BE3">
        <w:rPr>
          <w:b/>
        </w:rPr>
        <w:t>Предмет сделки:</w:t>
      </w:r>
    </w:p>
    <w:p w:rsidR="007F4A24" w:rsidRDefault="007F4A24" w:rsidP="007F4A24">
      <w:pPr>
        <w:jc w:val="both"/>
        <w:rPr>
          <w:i/>
          <w:lang w:val="ru-RU"/>
        </w:rPr>
      </w:pPr>
      <w:r w:rsidRPr="002A0BE3">
        <w:rPr>
          <w:i/>
        </w:rPr>
        <w:t xml:space="preserve">      </w:t>
      </w:r>
      <w:r>
        <w:rPr>
          <w:i/>
          <w:lang w:val="ru-RU"/>
        </w:rPr>
        <w:t xml:space="preserve">    </w:t>
      </w:r>
      <w:r w:rsidRPr="002A0BE3">
        <w:rPr>
          <w:i/>
        </w:rPr>
        <w:t xml:space="preserve"> Займодавец предоставляет в собственность Заемщику денежные средства в порядке и в сроки, указанные в Договоре, но не более 53 684 071 (Пятьдесят три миллиона шестьсот восемьдесят четыре тысячи семьдесят один) рубль 00 копеек (далее – Сумма займа), а Заемщик обязуется возвратить Займодавцу полученную Сумму займа и уплатить проценты на нее в порядке и в сроки, указанные в Договоре;        </w:t>
      </w:r>
    </w:p>
    <w:p w:rsidR="007F4A24" w:rsidRDefault="007F4A24" w:rsidP="007F4A24">
      <w:pPr>
        <w:ind w:firstLine="708"/>
        <w:jc w:val="both"/>
        <w:rPr>
          <w:i/>
          <w:lang w:val="ru-RU"/>
        </w:rPr>
      </w:pPr>
      <w:r w:rsidRPr="002A0BE3">
        <w:rPr>
          <w:b/>
        </w:rPr>
        <w:t>Срок займа</w:t>
      </w:r>
      <w:r w:rsidRPr="002A0BE3">
        <w:rPr>
          <w:i/>
        </w:rPr>
        <w:t>: до 31 декабря 2018 включительно;</w:t>
      </w:r>
    </w:p>
    <w:p w:rsidR="007F4A24" w:rsidRPr="007568F3" w:rsidRDefault="007F4A24" w:rsidP="007F4A24">
      <w:pPr>
        <w:ind w:firstLine="708"/>
        <w:jc w:val="both"/>
        <w:rPr>
          <w:i/>
          <w:lang w:val="ru-RU"/>
        </w:rPr>
      </w:pPr>
      <w:r w:rsidRPr="002A0BE3">
        <w:rPr>
          <w:b/>
        </w:rPr>
        <w:t>Цена сделки:</w:t>
      </w:r>
      <w:r w:rsidRPr="002A0BE3">
        <w:rPr>
          <w:i/>
        </w:rPr>
        <w:t xml:space="preserve"> 81 142 154 (восемьдесят один миллион сто сорок две тысячи сто пятьдесят четыре) рубля 00 копеек, из них: сумма</w:t>
      </w:r>
      <w:r w:rsidRPr="002A0BE3">
        <w:t xml:space="preserve"> </w:t>
      </w:r>
      <w:r w:rsidRPr="002A0BE3">
        <w:rPr>
          <w:i/>
        </w:rPr>
        <w:t>займа – не более 53 684 071 (Пятьдесят три миллиона шестьсот восемьдесят четыре тысячи семьдесят один) рубль 00 копеек; проценты за пользование суммой займа по ставке 20 (Двадцать) процентов годовых 27 458 082 (Двадцать семь миллионов четыреста пятьдесят восемь тысяч во</w:t>
      </w:r>
      <w:r w:rsidR="007568F3">
        <w:rPr>
          <w:i/>
        </w:rPr>
        <w:t>семьдесят два) рубля 00 копеек»</w:t>
      </w:r>
    </w:p>
    <w:p w:rsidR="007F4A24" w:rsidRDefault="007F4A24" w:rsidP="007F4A24">
      <w:pPr>
        <w:jc w:val="center"/>
        <w:rPr>
          <w:lang w:val="ru-RU"/>
        </w:rPr>
      </w:pPr>
      <w:r w:rsidRPr="007568F3">
        <w:rPr>
          <w:b/>
          <w:lang w:val="ru-RU"/>
        </w:rPr>
        <w:t xml:space="preserve">НЕ  </w:t>
      </w:r>
      <w:proofErr w:type="gramStart"/>
      <w:r w:rsidR="007568F3" w:rsidRPr="007568F3">
        <w:rPr>
          <w:b/>
          <w:lang w:val="ru-RU"/>
        </w:rPr>
        <w:t>ОДОБРЕНА</w:t>
      </w:r>
      <w:proofErr w:type="gramEnd"/>
      <w:r w:rsidRPr="007568F3">
        <w:rPr>
          <w:b/>
          <w:lang w:val="ru-RU"/>
        </w:rPr>
        <w:t>,   «ПРОТИВ » -  71,18 % голосов</w:t>
      </w:r>
      <w:r w:rsidRPr="007568F3">
        <w:rPr>
          <w:lang w:val="ru-RU"/>
        </w:rPr>
        <w:t>.</w:t>
      </w:r>
    </w:p>
    <w:p w:rsidR="007F4A24" w:rsidRDefault="007F4A24" w:rsidP="007F4A24">
      <w:pPr>
        <w:jc w:val="center"/>
        <w:rPr>
          <w:lang w:val="ru-RU"/>
        </w:rPr>
      </w:pPr>
    </w:p>
    <w:p w:rsidR="007568F3" w:rsidRDefault="007568F3" w:rsidP="007F4A24">
      <w:pPr>
        <w:jc w:val="center"/>
        <w:rPr>
          <w:lang w:val="ru-RU"/>
        </w:rPr>
      </w:pPr>
    </w:p>
    <w:p w:rsidR="00CA7D88" w:rsidRDefault="00CA7D88" w:rsidP="00CA7D88">
      <w:pPr>
        <w:shd w:val="clear" w:color="auto" w:fill="FFFFFF"/>
        <w:spacing w:before="22"/>
        <w:ind w:left="83" w:firstLine="625"/>
        <w:jc w:val="both"/>
        <w:rPr>
          <w:b/>
          <w:i/>
          <w:lang w:val="ru-RU"/>
        </w:rPr>
      </w:pPr>
      <w:r w:rsidRPr="00F23F1B">
        <w:rPr>
          <w:b/>
          <w:i/>
          <w:lang w:val="ru-RU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CA7D88" w:rsidRPr="00A52492" w:rsidRDefault="00CA7D88" w:rsidP="00CA7D88">
      <w:pPr>
        <w:ind w:firstLine="708"/>
        <w:jc w:val="both"/>
        <w:outlineLvl w:val="0"/>
        <w:rPr>
          <w:b/>
          <w:i/>
          <w:lang w:val="ru-RU"/>
        </w:rPr>
      </w:pPr>
    </w:p>
    <w:p w:rsidR="00CA7D88" w:rsidRPr="00A52492" w:rsidRDefault="00CA7D88" w:rsidP="00CA7D88">
      <w:pPr>
        <w:ind w:firstLine="708"/>
        <w:jc w:val="both"/>
        <w:outlineLvl w:val="0"/>
        <w:rPr>
          <w:b/>
          <w:i/>
          <w:lang w:val="ru-RU"/>
        </w:rPr>
      </w:pPr>
      <w:r w:rsidRPr="00A52492">
        <w:rPr>
          <w:b/>
          <w:i/>
          <w:lang w:val="ru-RU"/>
        </w:rPr>
        <w:t xml:space="preserve">Место нахождения: г. Саратов, ул. </w:t>
      </w:r>
      <w:proofErr w:type="gramStart"/>
      <w:r w:rsidRPr="00A52492">
        <w:rPr>
          <w:b/>
          <w:i/>
          <w:lang w:val="ru-RU"/>
        </w:rPr>
        <w:t>Московская</w:t>
      </w:r>
      <w:proofErr w:type="gramEnd"/>
      <w:r w:rsidRPr="00A52492">
        <w:rPr>
          <w:b/>
          <w:i/>
          <w:lang w:val="ru-RU"/>
        </w:rPr>
        <w:t>, д. 35, офис 214.</w:t>
      </w:r>
    </w:p>
    <w:p w:rsidR="00CA7D88" w:rsidRPr="00A52492" w:rsidRDefault="00CA7D88" w:rsidP="00CA7D88">
      <w:pPr>
        <w:ind w:firstLine="708"/>
        <w:jc w:val="both"/>
        <w:outlineLvl w:val="0"/>
        <w:rPr>
          <w:b/>
          <w:i/>
          <w:lang w:val="ru-RU"/>
        </w:rPr>
      </w:pPr>
    </w:p>
    <w:p w:rsidR="00CA7D88" w:rsidRDefault="00B6368A" w:rsidP="00CA7D8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  <w:r>
        <w:rPr>
          <w:b/>
          <w:i/>
          <w:lang w:val="ru-RU"/>
        </w:rPr>
        <w:t xml:space="preserve">Уполномоченные лица: </w:t>
      </w:r>
      <w:proofErr w:type="spellStart"/>
      <w:r>
        <w:rPr>
          <w:b/>
          <w:i/>
          <w:lang w:val="ru-RU"/>
        </w:rPr>
        <w:t>Ро</w:t>
      </w:r>
      <w:r w:rsidR="00CA7D88" w:rsidRPr="00A52492">
        <w:rPr>
          <w:b/>
          <w:i/>
          <w:lang w:val="ru-RU"/>
        </w:rPr>
        <w:t>стокин</w:t>
      </w:r>
      <w:proofErr w:type="spellEnd"/>
      <w:r w:rsidR="00CA7D88" w:rsidRPr="00A52492">
        <w:rPr>
          <w:b/>
          <w:i/>
          <w:lang w:val="ru-RU"/>
        </w:rPr>
        <w:t xml:space="preserve"> Александр Викторович,  </w:t>
      </w:r>
      <w:proofErr w:type="spellStart"/>
      <w:r w:rsidR="00CA7D88" w:rsidRPr="00A52492">
        <w:rPr>
          <w:b/>
          <w:i/>
          <w:lang w:val="ru-RU"/>
        </w:rPr>
        <w:t>Яковенко</w:t>
      </w:r>
      <w:proofErr w:type="spellEnd"/>
      <w:r w:rsidR="00CA7D88" w:rsidRPr="00A52492">
        <w:rPr>
          <w:b/>
          <w:i/>
          <w:lang w:val="ru-RU"/>
        </w:rPr>
        <w:t xml:space="preserve"> Ирина Вячеславовна</w:t>
      </w:r>
      <w:r w:rsidR="00CA7D88">
        <w:rPr>
          <w:b/>
          <w:i/>
          <w:sz w:val="20"/>
          <w:szCs w:val="20"/>
          <w:lang w:val="ru-RU"/>
        </w:rPr>
        <w:t>.</w:t>
      </w:r>
    </w:p>
    <w:p w:rsidR="007568F3" w:rsidRDefault="007568F3" w:rsidP="00CA7D8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7568F3" w:rsidRDefault="007568F3" w:rsidP="00CA7D8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7568F3" w:rsidRDefault="007568F3" w:rsidP="00CA7D8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7568F3" w:rsidRDefault="007568F3" w:rsidP="00CA7D8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CA7D88" w:rsidRDefault="00CA7D88" w:rsidP="00CA7D8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CA7D88" w:rsidRDefault="00CA7D88" w:rsidP="00CA7D88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 xml:space="preserve">Председатель собрания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D069E">
        <w:rPr>
          <w:lang w:val="ru-RU"/>
        </w:rPr>
        <w:tab/>
      </w:r>
      <w:r>
        <w:rPr>
          <w:lang w:val="ru-RU"/>
        </w:rPr>
        <w:tab/>
      </w:r>
      <w:r w:rsidR="00FB5B96">
        <w:rPr>
          <w:lang w:val="ru-RU"/>
        </w:rPr>
        <w:t>А.А. Ивойлов</w:t>
      </w:r>
    </w:p>
    <w:p w:rsidR="00EB78F6" w:rsidRPr="00610AC2" w:rsidRDefault="00EB78F6" w:rsidP="00CA7D88">
      <w:pPr>
        <w:ind w:firstLine="708"/>
        <w:jc w:val="both"/>
        <w:outlineLvl w:val="0"/>
        <w:rPr>
          <w:lang w:val="ru-RU"/>
        </w:rPr>
      </w:pPr>
    </w:p>
    <w:p w:rsidR="00CA7D88" w:rsidRDefault="00CA7D88" w:rsidP="00CA7D8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CA7D88" w:rsidRPr="00610AC2" w:rsidRDefault="00CA7D88" w:rsidP="00CA7D88">
      <w:pPr>
        <w:ind w:firstLine="708"/>
        <w:jc w:val="both"/>
        <w:outlineLvl w:val="0"/>
        <w:rPr>
          <w:lang w:val="ru-RU"/>
        </w:rPr>
      </w:pPr>
      <w:r w:rsidRPr="00610AC2">
        <w:rPr>
          <w:lang w:val="ru-RU"/>
        </w:rPr>
        <w:t>Секретарь собрания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D069E">
        <w:rPr>
          <w:lang w:val="ru-RU"/>
        </w:rPr>
        <w:tab/>
      </w:r>
      <w:r>
        <w:rPr>
          <w:lang w:val="ru-RU"/>
        </w:rPr>
        <w:t>Л.В. Махнач</w:t>
      </w:r>
    </w:p>
    <w:p w:rsidR="007F4A24" w:rsidRPr="00C044F1" w:rsidRDefault="007F4A24" w:rsidP="007F4A24">
      <w:pPr>
        <w:jc w:val="center"/>
        <w:rPr>
          <w:i/>
          <w:lang w:val="ru-RU"/>
        </w:rPr>
      </w:pPr>
    </w:p>
    <w:p w:rsidR="007932C5" w:rsidRPr="007932C5" w:rsidRDefault="007932C5" w:rsidP="007932C5">
      <w:pPr>
        <w:shd w:val="clear" w:color="auto" w:fill="FFFFFF"/>
        <w:tabs>
          <w:tab w:val="left" w:pos="4380"/>
        </w:tabs>
        <w:ind w:right="-60" w:firstLine="720"/>
        <w:jc w:val="center"/>
        <w:rPr>
          <w:b/>
          <w:i/>
          <w:color w:val="000000"/>
          <w:spacing w:val="-9"/>
          <w:lang w:val="ru-RU"/>
        </w:rPr>
      </w:pPr>
    </w:p>
    <w:sectPr w:rsidR="007932C5" w:rsidRPr="007932C5" w:rsidSect="003E441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261"/>
    <w:rsid w:val="00126504"/>
    <w:rsid w:val="003A73BF"/>
    <w:rsid w:val="003E4412"/>
    <w:rsid w:val="00690162"/>
    <w:rsid w:val="007132D6"/>
    <w:rsid w:val="007568F3"/>
    <w:rsid w:val="00780261"/>
    <w:rsid w:val="007932C5"/>
    <w:rsid w:val="007F4A24"/>
    <w:rsid w:val="008C6776"/>
    <w:rsid w:val="008D069E"/>
    <w:rsid w:val="00B6368A"/>
    <w:rsid w:val="00C01620"/>
    <w:rsid w:val="00C2317D"/>
    <w:rsid w:val="00C338DB"/>
    <w:rsid w:val="00C36FC0"/>
    <w:rsid w:val="00CA7D88"/>
    <w:rsid w:val="00CB7D2D"/>
    <w:rsid w:val="00DA6C54"/>
    <w:rsid w:val="00DF08A0"/>
    <w:rsid w:val="00EB78F6"/>
    <w:rsid w:val="00F4033B"/>
    <w:rsid w:val="00FB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6C54"/>
    <w:pPr>
      <w:tabs>
        <w:tab w:val="left" w:pos="397"/>
        <w:tab w:val="left" w:pos="737"/>
      </w:tabs>
      <w:autoSpaceDE w:val="0"/>
      <w:autoSpaceDN w:val="0"/>
      <w:ind w:firstLine="284"/>
      <w:jc w:val="both"/>
    </w:pPr>
    <w:rPr>
      <w:rFonts w:eastAsia="Calibri" w:cs="Arial"/>
      <w:sz w:val="22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DA6C54"/>
    <w:rPr>
      <w:rFonts w:ascii="Times New Roman" w:eastAsia="Calibri" w:hAnsi="Times New Roman" w:cs="Arial"/>
      <w:szCs w:val="20"/>
      <w:lang w:eastAsia="ru-RU"/>
    </w:rPr>
  </w:style>
  <w:style w:type="table" w:styleId="a3">
    <w:name w:val="Table Grid"/>
    <w:basedOn w:val="a1"/>
    <w:uiPriority w:val="59"/>
    <w:rsid w:val="00793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EB94-1F17-4130-966F-382B6D10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Mahnach</dc:creator>
  <cp:lastModifiedBy>Mahnach</cp:lastModifiedBy>
  <cp:revision>15</cp:revision>
  <dcterms:created xsi:type="dcterms:W3CDTF">2016-08-19T10:31:00Z</dcterms:created>
  <dcterms:modified xsi:type="dcterms:W3CDTF">2016-08-19T12:44:00Z</dcterms:modified>
</cp:coreProperties>
</file>